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068" w:rsidRDefault="00491068">
      <w:r>
        <w:rPr>
          <w:noProof/>
          <w:lang w:eastAsia="es-ES"/>
        </w:rPr>
        <w:drawing>
          <wp:anchor distT="0" distB="0" distL="114300" distR="114300" simplePos="0" relativeHeight="251660288" behindDoc="1" locked="0" layoutInCell="1" allowOverlap="1">
            <wp:simplePos x="0" y="0"/>
            <wp:positionH relativeFrom="column">
              <wp:posOffset>4064000</wp:posOffset>
            </wp:positionH>
            <wp:positionV relativeFrom="paragraph">
              <wp:posOffset>0</wp:posOffset>
            </wp:positionV>
            <wp:extent cx="1007745" cy="580390"/>
            <wp:effectExtent l="0" t="0" r="1905" b="0"/>
            <wp:wrapTight wrapText="bothSides">
              <wp:wrapPolygon edited="0">
                <wp:start x="0" y="0"/>
                <wp:lineTo x="0" y="20560"/>
                <wp:lineTo x="21233" y="20560"/>
                <wp:lineTo x="21233" y="0"/>
                <wp:lineTo x="0" y="0"/>
              </wp:wrapPolygon>
            </wp:wrapTight>
            <wp:docPr id="3" name="Imagen 3" descr="https://rsef.es/images/LOGO-RSEF-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sef.es/images/LOGO-RSEF-f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simplePos x="0" y="0"/>
            <wp:positionH relativeFrom="margin">
              <wp:posOffset>2084070</wp:posOffset>
            </wp:positionH>
            <wp:positionV relativeFrom="paragraph">
              <wp:posOffset>6350</wp:posOffset>
            </wp:positionV>
            <wp:extent cx="1836420" cy="572770"/>
            <wp:effectExtent l="0" t="0" r="0" b="0"/>
            <wp:wrapTight wrapText="bothSides">
              <wp:wrapPolygon edited="0">
                <wp:start x="0" y="0"/>
                <wp:lineTo x="0" y="20834"/>
                <wp:lineTo x="21286" y="20834"/>
                <wp:lineTo x="21286" y="0"/>
                <wp:lineTo x="0" y="0"/>
              </wp:wrapPolygon>
            </wp:wrapTight>
            <wp:docPr id="2" name="Imagen 2" descr="Resultado de imagen de rs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rse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42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2019300" cy="606425"/>
            <wp:effectExtent l="0" t="0" r="0" b="3175"/>
            <wp:wrapTight wrapText="bothSides">
              <wp:wrapPolygon edited="0">
                <wp:start x="0" y="0"/>
                <wp:lineTo x="0" y="21035"/>
                <wp:lineTo x="21396" y="21035"/>
                <wp:lineTo x="21396" y="0"/>
                <wp:lineTo x="0" y="0"/>
              </wp:wrapPolygon>
            </wp:wrapTight>
            <wp:docPr id="1" name="Imagen 1" descr="http://grupodecoloideseinterfases.weebly.com/uploads/7/2/4/7/72473781/header_images/1459885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upodecoloideseinterfases.weebly.com/uploads/7/2/4/7/72473781/header_images/14598854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1068" w:rsidRDefault="00491068"/>
    <w:p w:rsidR="00491068" w:rsidRDefault="00491068"/>
    <w:p w:rsidR="00606412" w:rsidRDefault="001874A1" w:rsidP="00606412">
      <w:pPr>
        <w:jc w:val="center"/>
        <w:rPr>
          <w:rFonts w:ascii="Arial" w:hAnsi="Arial" w:cs="Arial"/>
          <w:b/>
          <w:sz w:val="24"/>
          <w:szCs w:val="24"/>
        </w:rPr>
      </w:pPr>
      <w:r>
        <w:rPr>
          <w:rFonts w:ascii="Arial" w:hAnsi="Arial" w:cs="Arial"/>
          <w:b/>
          <w:sz w:val="24"/>
          <w:szCs w:val="24"/>
        </w:rPr>
        <w:t>SOLICITUD</w:t>
      </w:r>
      <w:r w:rsidR="00606412" w:rsidRPr="00606412">
        <w:rPr>
          <w:rFonts w:ascii="Arial" w:hAnsi="Arial" w:cs="Arial"/>
          <w:b/>
          <w:sz w:val="24"/>
          <w:szCs w:val="24"/>
        </w:rPr>
        <w:t xml:space="preserve"> DEL PREMIO </w:t>
      </w:r>
      <w:r w:rsidR="00C12776">
        <w:rPr>
          <w:rFonts w:ascii="Arial" w:hAnsi="Arial" w:cs="Arial"/>
          <w:b/>
          <w:sz w:val="24"/>
          <w:szCs w:val="24"/>
        </w:rPr>
        <w:t>“ELVIRA RO</w:t>
      </w:r>
      <w:r w:rsidR="00606412">
        <w:rPr>
          <w:rFonts w:ascii="Arial" w:hAnsi="Arial" w:cs="Arial"/>
          <w:b/>
          <w:sz w:val="24"/>
          <w:szCs w:val="24"/>
        </w:rPr>
        <w:t>DENAS CILLER”</w:t>
      </w:r>
      <w:r w:rsidR="00606412" w:rsidRPr="00606412">
        <w:rPr>
          <w:rFonts w:ascii="Arial" w:hAnsi="Arial" w:cs="Arial"/>
          <w:b/>
          <w:sz w:val="24"/>
          <w:szCs w:val="24"/>
        </w:rPr>
        <w:t xml:space="preserve"> </w:t>
      </w:r>
      <w:r w:rsidR="00427E47">
        <w:rPr>
          <w:rFonts w:ascii="Arial" w:hAnsi="Arial" w:cs="Arial"/>
          <w:b/>
          <w:sz w:val="24"/>
          <w:szCs w:val="24"/>
        </w:rPr>
        <w:t>202</w:t>
      </w:r>
      <w:r w:rsidR="00954ED6">
        <w:rPr>
          <w:rFonts w:ascii="Arial" w:hAnsi="Arial" w:cs="Arial"/>
          <w:b/>
          <w:sz w:val="24"/>
          <w:szCs w:val="24"/>
        </w:rPr>
        <w:t>3</w:t>
      </w:r>
      <w:r w:rsidR="00606412">
        <w:rPr>
          <w:rFonts w:ascii="Arial" w:hAnsi="Arial" w:cs="Arial"/>
          <w:b/>
          <w:sz w:val="24"/>
          <w:szCs w:val="24"/>
        </w:rPr>
        <w:t xml:space="preserve"> </w:t>
      </w:r>
      <w:r w:rsidR="00606412" w:rsidRPr="00606412">
        <w:rPr>
          <w:rFonts w:ascii="Arial" w:hAnsi="Arial" w:cs="Arial"/>
          <w:b/>
          <w:sz w:val="24"/>
          <w:szCs w:val="24"/>
        </w:rPr>
        <w:t xml:space="preserve">A LA MEJOR TESIS DOCTORAL </w:t>
      </w:r>
      <w:r w:rsidR="00606412">
        <w:rPr>
          <w:rFonts w:ascii="Arial" w:hAnsi="Arial" w:cs="Arial"/>
          <w:b/>
          <w:sz w:val="24"/>
          <w:szCs w:val="24"/>
        </w:rPr>
        <w:t>EN CIENCIA DE COLOIDES E INTERFASES</w:t>
      </w:r>
    </w:p>
    <w:tbl>
      <w:tblPr>
        <w:tblStyle w:val="Tablaconcuadrcula"/>
        <w:tblW w:w="0" w:type="auto"/>
        <w:tblLook w:val="04A0" w:firstRow="1" w:lastRow="0" w:firstColumn="1" w:lastColumn="0" w:noHBand="0" w:noVBand="1"/>
      </w:tblPr>
      <w:tblGrid>
        <w:gridCol w:w="1696"/>
        <w:gridCol w:w="6798"/>
      </w:tblGrid>
      <w:tr w:rsidR="001874A1" w:rsidTr="001874A1">
        <w:tc>
          <w:tcPr>
            <w:tcW w:w="1696" w:type="dxa"/>
          </w:tcPr>
          <w:p w:rsidR="001874A1" w:rsidRPr="001874A1" w:rsidRDefault="001874A1" w:rsidP="001874A1">
            <w:pPr>
              <w:jc w:val="center"/>
              <w:rPr>
                <w:rFonts w:ascii="Arial Narrow" w:hAnsi="Arial Narrow" w:cs="Arial"/>
                <w:sz w:val="24"/>
                <w:szCs w:val="24"/>
              </w:rPr>
            </w:pPr>
            <w:r w:rsidRPr="001874A1">
              <w:rPr>
                <w:rFonts w:ascii="Arial Narrow" w:hAnsi="Arial Narrow" w:cs="Arial"/>
                <w:sz w:val="24"/>
                <w:szCs w:val="24"/>
              </w:rPr>
              <w:t>Nombre</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Borders>
              <w:bottom w:val="single" w:sz="4" w:space="0" w:color="auto"/>
            </w:tcBorders>
          </w:tcPr>
          <w:p w:rsidR="001874A1" w:rsidRPr="001874A1" w:rsidRDefault="001874A1" w:rsidP="001874A1">
            <w:pPr>
              <w:jc w:val="center"/>
              <w:rPr>
                <w:rFonts w:ascii="Arial Narrow" w:hAnsi="Arial Narrow" w:cs="Arial"/>
                <w:sz w:val="24"/>
                <w:szCs w:val="24"/>
              </w:rPr>
            </w:pPr>
            <w:r w:rsidRPr="001874A1">
              <w:rPr>
                <w:rFonts w:ascii="Arial Narrow" w:hAnsi="Arial Narrow" w:cs="Arial"/>
                <w:sz w:val="24"/>
                <w:szCs w:val="24"/>
              </w:rPr>
              <w:t>Apellidos</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vMerge w:val="restart"/>
            <w:vAlign w:val="center"/>
          </w:tcPr>
          <w:p w:rsidR="001874A1" w:rsidRPr="001874A1" w:rsidRDefault="001874A1" w:rsidP="001874A1">
            <w:pPr>
              <w:jc w:val="center"/>
              <w:rPr>
                <w:rFonts w:ascii="Arial Narrow" w:hAnsi="Arial Narrow" w:cs="Arial"/>
                <w:sz w:val="24"/>
                <w:szCs w:val="24"/>
              </w:rPr>
            </w:pPr>
            <w:r>
              <w:rPr>
                <w:rFonts w:ascii="Arial Narrow" w:hAnsi="Arial Narrow" w:cs="Arial"/>
                <w:sz w:val="24"/>
                <w:szCs w:val="24"/>
              </w:rPr>
              <w:t>Dirección postal</w:t>
            </w:r>
          </w:p>
        </w:tc>
        <w:tc>
          <w:tcPr>
            <w:tcW w:w="6798" w:type="dxa"/>
          </w:tcPr>
          <w:p w:rsidR="001874A1" w:rsidRPr="001874A1" w:rsidRDefault="001874A1" w:rsidP="001874A1">
            <w:pPr>
              <w:jc w:val="both"/>
              <w:rPr>
                <w:rFonts w:ascii="Arial Narrow" w:hAnsi="Arial Narrow" w:cs="Arial"/>
                <w:sz w:val="24"/>
                <w:szCs w:val="24"/>
              </w:rPr>
            </w:pPr>
          </w:p>
        </w:tc>
      </w:tr>
      <w:tr w:rsidR="001874A1" w:rsidTr="00FE3CDB">
        <w:tc>
          <w:tcPr>
            <w:tcW w:w="1696" w:type="dxa"/>
            <w:vMerge/>
          </w:tcPr>
          <w:p w:rsidR="001874A1" w:rsidRPr="001874A1" w:rsidRDefault="001874A1" w:rsidP="001874A1">
            <w:pPr>
              <w:jc w:val="center"/>
              <w:rPr>
                <w:rFonts w:ascii="Arial Narrow" w:hAnsi="Arial Narrow" w:cs="Arial"/>
                <w:sz w:val="24"/>
                <w:szCs w:val="24"/>
              </w:rPr>
            </w:pP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Pr>
          <w:p w:rsidR="001874A1" w:rsidRPr="001874A1" w:rsidRDefault="001874A1" w:rsidP="001874A1">
            <w:pPr>
              <w:jc w:val="center"/>
              <w:rPr>
                <w:rFonts w:ascii="Arial Narrow" w:hAnsi="Arial Narrow" w:cs="Arial"/>
                <w:sz w:val="24"/>
                <w:szCs w:val="24"/>
              </w:rPr>
            </w:pPr>
            <w:r>
              <w:rPr>
                <w:rFonts w:ascii="Arial Narrow" w:hAnsi="Arial Narrow" w:cs="Arial"/>
                <w:sz w:val="24"/>
                <w:szCs w:val="24"/>
              </w:rPr>
              <w:t>E-mail</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Borders>
              <w:bottom w:val="single" w:sz="4" w:space="0" w:color="auto"/>
            </w:tcBorders>
          </w:tcPr>
          <w:p w:rsidR="001874A1" w:rsidRPr="001874A1" w:rsidRDefault="001874A1" w:rsidP="001874A1">
            <w:pPr>
              <w:jc w:val="center"/>
              <w:rPr>
                <w:rFonts w:ascii="Arial Narrow" w:hAnsi="Arial Narrow" w:cs="Arial"/>
                <w:sz w:val="24"/>
                <w:szCs w:val="24"/>
              </w:rPr>
            </w:pPr>
            <w:r>
              <w:rPr>
                <w:rFonts w:ascii="Arial Narrow" w:hAnsi="Arial Narrow" w:cs="Arial"/>
                <w:sz w:val="24"/>
                <w:szCs w:val="24"/>
              </w:rPr>
              <w:t>Teléfono</w:t>
            </w:r>
          </w:p>
        </w:tc>
        <w:tc>
          <w:tcPr>
            <w:tcW w:w="6798" w:type="dxa"/>
            <w:tcBorders>
              <w:bottom w:val="single" w:sz="4" w:space="0" w:color="auto"/>
            </w:tcBorders>
          </w:tcPr>
          <w:p w:rsidR="001874A1" w:rsidRPr="001874A1" w:rsidRDefault="001874A1" w:rsidP="001874A1">
            <w:pPr>
              <w:jc w:val="both"/>
              <w:rPr>
                <w:rFonts w:ascii="Arial Narrow" w:hAnsi="Arial Narrow" w:cs="Arial"/>
                <w:sz w:val="24"/>
                <w:szCs w:val="24"/>
              </w:rPr>
            </w:pPr>
          </w:p>
        </w:tc>
      </w:tr>
      <w:tr w:rsidR="001874A1" w:rsidTr="001874A1">
        <w:trPr>
          <w:trHeight w:val="561"/>
        </w:trPr>
        <w:tc>
          <w:tcPr>
            <w:tcW w:w="1696" w:type="dxa"/>
            <w:vAlign w:val="center"/>
          </w:tcPr>
          <w:p w:rsidR="001874A1" w:rsidRDefault="001874A1" w:rsidP="001874A1">
            <w:pPr>
              <w:jc w:val="center"/>
              <w:rPr>
                <w:rFonts w:ascii="Arial Narrow" w:hAnsi="Arial Narrow" w:cs="Arial"/>
                <w:sz w:val="24"/>
                <w:szCs w:val="24"/>
              </w:rPr>
            </w:pPr>
            <w:r>
              <w:rPr>
                <w:rFonts w:ascii="Arial Narrow" w:hAnsi="Arial Narrow" w:cs="Arial"/>
                <w:sz w:val="24"/>
                <w:szCs w:val="24"/>
              </w:rPr>
              <w:t>Título de la Tesis</w:t>
            </w:r>
          </w:p>
        </w:tc>
        <w:tc>
          <w:tcPr>
            <w:tcW w:w="6798" w:type="dxa"/>
            <w:vAlign w:val="center"/>
          </w:tcPr>
          <w:p w:rsidR="001874A1" w:rsidRPr="001874A1" w:rsidRDefault="001874A1" w:rsidP="001874A1">
            <w:pPr>
              <w:jc w:val="center"/>
              <w:rPr>
                <w:rFonts w:ascii="Arial Narrow" w:hAnsi="Arial Narrow" w:cs="Arial"/>
                <w:sz w:val="24"/>
                <w:szCs w:val="24"/>
              </w:rPr>
            </w:pPr>
          </w:p>
        </w:tc>
      </w:tr>
      <w:tr w:rsidR="001874A1" w:rsidTr="001874A1">
        <w:tc>
          <w:tcPr>
            <w:tcW w:w="1696" w:type="dxa"/>
            <w:vMerge w:val="restart"/>
            <w:vAlign w:val="center"/>
          </w:tcPr>
          <w:p w:rsidR="001874A1" w:rsidRDefault="001874A1" w:rsidP="001874A1">
            <w:pPr>
              <w:jc w:val="center"/>
              <w:rPr>
                <w:rFonts w:ascii="Arial Narrow" w:hAnsi="Arial Narrow" w:cs="Arial"/>
                <w:sz w:val="24"/>
                <w:szCs w:val="24"/>
              </w:rPr>
            </w:pPr>
            <w:r>
              <w:rPr>
                <w:rFonts w:ascii="Arial Narrow" w:hAnsi="Arial Narrow" w:cs="Arial"/>
                <w:sz w:val="24"/>
                <w:szCs w:val="24"/>
              </w:rPr>
              <w:t>Director(es)</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vMerge/>
          </w:tcPr>
          <w:p w:rsidR="001874A1" w:rsidRDefault="001874A1" w:rsidP="001874A1">
            <w:pPr>
              <w:jc w:val="center"/>
              <w:rPr>
                <w:rFonts w:ascii="Arial Narrow" w:hAnsi="Arial Narrow" w:cs="Arial"/>
                <w:sz w:val="24"/>
                <w:szCs w:val="24"/>
              </w:rPr>
            </w:pP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vMerge/>
          </w:tcPr>
          <w:p w:rsidR="001874A1" w:rsidRDefault="001874A1" w:rsidP="001874A1">
            <w:pPr>
              <w:jc w:val="center"/>
              <w:rPr>
                <w:rFonts w:ascii="Arial Narrow" w:hAnsi="Arial Narrow" w:cs="Arial"/>
                <w:sz w:val="24"/>
                <w:szCs w:val="24"/>
              </w:rPr>
            </w:pP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Pr>
          <w:p w:rsidR="001874A1" w:rsidRDefault="001874A1" w:rsidP="001874A1">
            <w:pPr>
              <w:jc w:val="center"/>
              <w:rPr>
                <w:rFonts w:ascii="Arial Narrow" w:hAnsi="Arial Narrow" w:cs="Arial"/>
                <w:sz w:val="24"/>
                <w:szCs w:val="24"/>
              </w:rPr>
            </w:pPr>
            <w:r>
              <w:rPr>
                <w:rFonts w:ascii="Arial Narrow" w:hAnsi="Arial Narrow" w:cs="Arial"/>
                <w:sz w:val="24"/>
                <w:szCs w:val="24"/>
              </w:rPr>
              <w:t>Universidad</w:t>
            </w:r>
          </w:p>
        </w:tc>
        <w:tc>
          <w:tcPr>
            <w:tcW w:w="6798" w:type="dxa"/>
          </w:tcPr>
          <w:p w:rsidR="001874A1" w:rsidRPr="001874A1" w:rsidRDefault="001874A1" w:rsidP="001874A1">
            <w:pPr>
              <w:jc w:val="both"/>
              <w:rPr>
                <w:rFonts w:ascii="Arial Narrow" w:hAnsi="Arial Narrow" w:cs="Arial"/>
                <w:sz w:val="24"/>
                <w:szCs w:val="24"/>
              </w:rPr>
            </w:pPr>
          </w:p>
        </w:tc>
      </w:tr>
    </w:tbl>
    <w:p w:rsidR="009A7CDC" w:rsidRDefault="009A7CDC" w:rsidP="009A7CDC">
      <w:pPr>
        <w:jc w:val="both"/>
        <w:rPr>
          <w:rFonts w:ascii="Arial" w:hAnsi="Arial" w:cs="Arial"/>
          <w:sz w:val="24"/>
          <w:szCs w:val="24"/>
        </w:rPr>
      </w:pPr>
    </w:p>
    <w:p w:rsidR="009A7CDC" w:rsidRPr="009A7CDC" w:rsidRDefault="009A7CDC" w:rsidP="009A7CDC">
      <w:pPr>
        <w:spacing w:before="80" w:after="0" w:line="360" w:lineRule="auto"/>
        <w:ind w:firstLine="567"/>
        <w:jc w:val="both"/>
        <w:rPr>
          <w:rFonts w:ascii="Arial Narrow" w:eastAsia="Times New Roman" w:hAnsi="Arial Narrow" w:cs="ArialMT"/>
          <w:sz w:val="24"/>
          <w:szCs w:val="24"/>
          <w:lang w:eastAsia="es-ES"/>
        </w:rPr>
      </w:pPr>
      <w:r w:rsidRPr="009A7CDC">
        <w:rPr>
          <w:rFonts w:ascii="Arial Narrow" w:eastAsia="Times New Roman" w:hAnsi="Arial Narrow" w:cs="Times New Roman"/>
          <w:noProof/>
          <w:sz w:val="24"/>
          <w:szCs w:val="24"/>
          <w:lang w:eastAsia="es-ES"/>
        </w:rPr>
        <mc:AlternateContent>
          <mc:Choice Requires="wps">
            <w:drawing>
              <wp:anchor distT="0" distB="0" distL="114300" distR="114300" simplePos="0" relativeHeight="251662336" behindDoc="0" locked="0" layoutInCell="1" allowOverlap="1" wp14:anchorId="583BE725" wp14:editId="0D1F6843">
                <wp:simplePos x="0" y="0"/>
                <wp:positionH relativeFrom="column">
                  <wp:posOffset>17145</wp:posOffset>
                </wp:positionH>
                <wp:positionV relativeFrom="paragraph">
                  <wp:posOffset>13970</wp:posOffset>
                </wp:positionV>
                <wp:extent cx="209550" cy="147955"/>
                <wp:effectExtent l="0" t="0" r="57150" b="615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rsidR="009A7CDC" w:rsidRDefault="009A7CDC" w:rsidP="009A7CDC">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83BE725" id="_x0000_t202" coordsize="21600,21600" o:spt="202" path="m,l,21600r21600,l21600,xe">
                <v:stroke joinstyle="miter"/>
                <v:path gradientshapeok="t" o:connecttype="rect"/>
              </v:shapetype>
              <v:shape id="Cuadro de texto 4" o:spid="_x0000_s1026" type="#_x0000_t202" style="position:absolute;left:0;text-align:left;margin-left:1.35pt;margin-top:1.1pt;width:16.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">
                <v:fill opacity="32896f"/>
                <v:shadow on="t" offset="3pt"/>
                <v:textbox>
                  <w:txbxContent>
                    <w:p w:rsidR="009A7CDC" w:rsidRDefault="009A7CDC" w:rsidP="009A7CDC">
                      <w:pPr>
                        <w:ind w:left="-993" w:right="172" w:hanging="141"/>
                      </w:pPr>
                    </w:p>
                  </w:txbxContent>
                </v:textbox>
              </v:shape>
            </w:pict>
          </mc:Fallback>
        </mc:AlternateContent>
      </w:r>
      <w:r w:rsidRPr="009A7CDC">
        <w:rPr>
          <w:rFonts w:ascii="Arial Narrow" w:eastAsia="Times New Roman" w:hAnsi="Arial Narrow" w:cs="Arial"/>
          <w:b/>
          <w:sz w:val="16"/>
          <w:szCs w:val="16"/>
          <w:lang w:eastAsia="es-ES"/>
        </w:rPr>
        <w:t xml:space="preserve">ACEPTO: He leído y acepto el tratamiento de mis datos y la </w:t>
      </w:r>
      <w:hyperlink r:id="rId8" w:history="1">
        <w:r w:rsidRPr="009A7CDC">
          <w:rPr>
            <w:rFonts w:ascii="Arial Narrow" w:eastAsia="Times New Roman" w:hAnsi="Arial Narrow" w:cs="Arial"/>
            <w:color w:val="0000FF"/>
            <w:sz w:val="16"/>
            <w:szCs w:val="16"/>
            <w:u w:val="single"/>
            <w:lang w:eastAsia="es-ES"/>
          </w:rPr>
          <w:t>política de privacidad</w:t>
        </w:r>
      </w:hyperlink>
      <w:r w:rsidRPr="009A7CDC">
        <w:rPr>
          <w:rFonts w:ascii="Arial Narrow" w:eastAsia="Times New Roman" w:hAnsi="Arial Narrow" w:cs="Arial"/>
          <w:color w:val="0000FF"/>
          <w:sz w:val="16"/>
          <w:szCs w:val="16"/>
          <w:u w:val="single"/>
          <w:lang w:eastAsia="es-ES"/>
        </w:rPr>
        <w:t xml:space="preserve"> </w:t>
      </w:r>
      <w:r w:rsidRPr="009A7CDC">
        <w:rPr>
          <w:rFonts w:ascii="Arial Narrow" w:eastAsia="Times New Roman" w:hAnsi="Arial Narrow" w:cs="Arial"/>
          <w:b/>
          <w:sz w:val="16"/>
          <w:szCs w:val="16"/>
          <w:lang w:eastAsia="es-ES"/>
        </w:rPr>
        <w:t>para poder optar a la presente convocatoria de premios.</w:t>
      </w:r>
    </w:p>
    <w:p w:rsidR="009A7CDC" w:rsidRPr="009A7CDC" w:rsidRDefault="009A7CDC" w:rsidP="009A7CDC">
      <w:pPr>
        <w:spacing w:after="0" w:line="240" w:lineRule="auto"/>
        <w:rPr>
          <w:rFonts w:ascii="Times New Roman" w:eastAsia="Times New Roman" w:hAnsi="Times New Roman" w:cs="Times New Roman"/>
          <w:b/>
          <w:sz w:val="20"/>
          <w:szCs w:val="20"/>
          <w:lang w:val="es-ES_tradnl" w:eastAsia="es-ES"/>
        </w:rPr>
      </w:pPr>
    </w:p>
    <w:p w:rsidR="009A7CDC" w:rsidRPr="009A7CDC" w:rsidRDefault="009A7CDC" w:rsidP="009A7CDC">
      <w:pPr>
        <w:jc w:val="both"/>
        <w:rPr>
          <w:rFonts w:ascii="Arial Narrow" w:hAnsi="Arial Narrow" w:cs="Arial"/>
          <w:sz w:val="17"/>
          <w:szCs w:val="17"/>
        </w:rPr>
      </w:pPr>
      <w:r w:rsidRPr="009A7CDC">
        <w:rPr>
          <w:rFonts w:ascii="Arial Narrow" w:hAnsi="Arial Narrow" w:cs="Arial"/>
          <w:b/>
          <w:sz w:val="17"/>
          <w:szCs w:val="17"/>
        </w:rPr>
        <w:t>Información sobre el tratamiento de datos personales</w:t>
      </w:r>
      <w:r w:rsidRPr="009A7CDC">
        <w:rPr>
          <w:rFonts w:ascii="Arial Narrow" w:hAnsi="Arial Narrow" w:cs="Arial"/>
          <w:sz w:val="17"/>
          <w:szCs w:val="17"/>
        </w:rPr>
        <w:t xml:space="preserve">. Los datos de carácter personal proporcionados por el candidato interesado en optar al Premio “Elvira Rodenas </w:t>
      </w:r>
      <w:proofErr w:type="spellStart"/>
      <w:r w:rsidRPr="009A7CDC">
        <w:rPr>
          <w:rFonts w:ascii="Arial Narrow" w:hAnsi="Arial Narrow" w:cs="Arial"/>
          <w:sz w:val="17"/>
          <w:szCs w:val="17"/>
        </w:rPr>
        <w:t>Ciller</w:t>
      </w:r>
      <w:proofErr w:type="spellEnd"/>
      <w:r w:rsidRPr="009A7CDC">
        <w:rPr>
          <w:rFonts w:ascii="Arial Narrow" w:hAnsi="Arial Narrow" w:cs="Arial"/>
          <w:sz w:val="17"/>
          <w:szCs w:val="17"/>
        </w:rPr>
        <w:t xml:space="preserve"> 202</w:t>
      </w:r>
      <w:r w:rsidR="00954ED6">
        <w:rPr>
          <w:rFonts w:ascii="Arial Narrow" w:hAnsi="Arial Narrow" w:cs="Arial"/>
          <w:sz w:val="17"/>
          <w:szCs w:val="17"/>
        </w:rPr>
        <w:t>3</w:t>
      </w:r>
      <w:r w:rsidRPr="009A7CDC">
        <w:rPr>
          <w:rFonts w:ascii="Arial Narrow" w:hAnsi="Arial Narrow" w:cs="Arial"/>
          <w:sz w:val="17"/>
          <w:szCs w:val="17"/>
        </w:rPr>
        <w:t xml:space="preserve">”, serán tratados por la REAL SOCIEDAD ESPAÑOLA DE QUÍMICA (RSEQ) como responsable, con la finalidad de gestionar su candidatura de acuerdo con el reglamento publicado en el sitio https://geci.rseq.org/. </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fotografías de los actos de premiación que celebre la RSEQ podrán ser publicados en medios de comunicación, el sitio web de la RSEQ y/o de sus grupos o secciones territoriales, anuarios o las redes sociales en las que esté presente con la finalidad dar difusión pública de esta actividad en el ámbito académico y científico, y en base al interés público. En caso de ser un premio patrocinado por un tercero, la imagen, el nombre y apellidos de los premiados podrán ser compartidos con dichos patrocinadores (que podrá consultar en nuestra web).</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 xml:space="preserve">Exactitud y veracidad de los datos. Usted como Candidato es el único responsable de la veracidad de los datos que nos remita, exonerando a la RSEQ de cualquier responsabilidad al respecto. </w:t>
      </w:r>
    </w:p>
    <w:p w:rsidR="001874A1" w:rsidRPr="009A7CDC" w:rsidRDefault="009A7CDC" w:rsidP="009A7CDC">
      <w:pPr>
        <w:jc w:val="both"/>
        <w:rPr>
          <w:rFonts w:ascii="Arial Narrow" w:hAnsi="Arial Narrow" w:cs="Arial"/>
          <w:sz w:val="17"/>
          <w:szCs w:val="17"/>
        </w:rPr>
      </w:pPr>
      <w:r w:rsidRPr="009A7CDC">
        <w:rPr>
          <w:rFonts w:ascii="Arial Narrow" w:hAnsi="Arial Narrow" w:cs="Arial"/>
          <w:sz w:val="17"/>
          <w:szCs w:val="17"/>
        </w:rPr>
        <w:t>En cualquier momento podrá ejercer sus derechos de acceso, rectificación, supresión, oposición, portabilidad y limitación del tratamiento de sus datos dirigiéndose por escrito a la RSEQ, Facultad de Ciencias Químicas, UCM. Avda. Complutense s/n, 28040 Madrid o al email: rgpd@rseq.org y/o presentar una reclamación, si considera vulnerados sus derechos, ante la Agencia Española de Protección de Datos a través de la web www.agpd.es. Le emplazamos a que consulte la información adicional y detallada sobre Protección de Datos en el apartado política de privacidad de nuestra web.</w:t>
      </w:r>
    </w:p>
    <w:p w:rsidR="009A7CDC" w:rsidRDefault="001874A1" w:rsidP="001874A1">
      <w:pPr>
        <w:rPr>
          <w:rFonts w:ascii="Arial Narrow" w:hAnsi="Arial Narrow" w:cs="Arial"/>
          <w:sz w:val="24"/>
          <w:szCs w:val="24"/>
        </w:rPr>
      </w:pPr>
      <w:r w:rsidRPr="001874A1">
        <w:rPr>
          <w:rFonts w:ascii="Arial Narrow" w:hAnsi="Arial Narrow" w:cs="Arial"/>
          <w:sz w:val="24"/>
          <w:szCs w:val="24"/>
        </w:rPr>
        <w:t>Firmado:</w:t>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p>
    <w:p w:rsidR="001874A1" w:rsidRPr="001874A1" w:rsidRDefault="001874A1" w:rsidP="001874A1">
      <w:pPr>
        <w:rPr>
          <w:rFonts w:ascii="Arial Narrow" w:hAnsi="Arial Narrow" w:cs="Arial"/>
          <w:sz w:val="24"/>
          <w:szCs w:val="24"/>
        </w:rPr>
      </w:pPr>
      <w:r w:rsidRPr="001874A1">
        <w:rPr>
          <w:rFonts w:ascii="Arial Narrow" w:hAnsi="Arial Narrow" w:cs="Arial"/>
          <w:sz w:val="24"/>
          <w:szCs w:val="24"/>
        </w:rPr>
        <w:t>Fecha:</w:t>
      </w:r>
    </w:p>
    <w:sectPr w:rsidR="001874A1" w:rsidRPr="001874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68"/>
    <w:rsid w:val="00053EA0"/>
    <w:rsid w:val="001256CA"/>
    <w:rsid w:val="001874A1"/>
    <w:rsid w:val="003C55B9"/>
    <w:rsid w:val="00427E47"/>
    <w:rsid w:val="004503D0"/>
    <w:rsid w:val="00491068"/>
    <w:rsid w:val="00606412"/>
    <w:rsid w:val="00954ED6"/>
    <w:rsid w:val="009A7CDC"/>
    <w:rsid w:val="00B46A11"/>
    <w:rsid w:val="00C12776"/>
    <w:rsid w:val="00D5633E"/>
    <w:rsid w:val="00DE4362"/>
    <w:rsid w:val="00E063A8"/>
    <w:rsid w:val="00E872D0"/>
    <w:rsid w:val="00F16F98"/>
    <w:rsid w:val="00FA0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D20A-19B6-4AD2-B3BE-EB021BE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q.org/politica-de-privacida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CC54-25E4-40CD-BBDF-5BA9E31A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2</cp:revision>
  <dcterms:created xsi:type="dcterms:W3CDTF">2023-09-15T18:44:00Z</dcterms:created>
  <dcterms:modified xsi:type="dcterms:W3CDTF">2023-09-15T18:44:00Z</dcterms:modified>
</cp:coreProperties>
</file>